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9C12" w14:textId="77777777" w:rsidR="009A15EC" w:rsidRPr="009A15EC" w:rsidRDefault="009A15EC" w:rsidP="009A15EC">
      <w:pPr>
        <w:pStyle w:val="Kop1"/>
      </w:pPr>
      <w:bookmarkStart w:id="0" w:name="_Toc219968042"/>
      <w:bookmarkStart w:id="1" w:name="_Toc220333501"/>
      <w:r w:rsidRPr="009A15EC">
        <w:t>Bijlage 2</w:t>
      </w:r>
      <w:r w:rsidRPr="009A15EC">
        <w:br/>
        <w:t>Conceptakte statutenwijziging</w:t>
      </w:r>
      <w:bookmarkEnd w:id="0"/>
      <w:bookmarkEnd w:id="1"/>
    </w:p>
    <w:p w14:paraId="11151431" w14:textId="77777777" w:rsidR="009A15EC" w:rsidRPr="009A15EC" w:rsidRDefault="009A15EC" w:rsidP="009A15EC">
      <w:pPr>
        <w:rPr>
          <w:rFonts w:ascii="Tahoma" w:hAnsi="Tahoma"/>
          <w:color w:val="auto"/>
          <w:kern w:val="2"/>
          <w14:ligatures w14:val="standardContextual"/>
        </w:rPr>
      </w:pPr>
    </w:p>
    <w:p w14:paraId="70B4515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zaaknummer: 213522IFA</w:t>
      </w:r>
    </w:p>
    <w:p w14:paraId="50A2A4D8" w14:textId="77777777" w:rsidR="009A15EC" w:rsidRPr="009A15EC" w:rsidRDefault="009A15EC" w:rsidP="009A15EC">
      <w:pPr>
        <w:spacing w:line="240" w:lineRule="auto"/>
        <w:jc w:val="both"/>
        <w:rPr>
          <w:rFonts w:ascii="Calibri Light" w:eastAsia="Times New Roman" w:hAnsi="Calibri Light" w:cs="Calibri Light"/>
          <w:color w:val="auto"/>
          <w:sz w:val="26"/>
          <w:szCs w:val="26"/>
          <w:lang w:eastAsia="nl-NL"/>
        </w:rPr>
      </w:pPr>
    </w:p>
    <w:p w14:paraId="0A9ACB90" w14:textId="77777777" w:rsidR="009A15EC" w:rsidRPr="009A15EC" w:rsidRDefault="009A15EC" w:rsidP="009A15EC">
      <w:pPr>
        <w:spacing w:line="240" w:lineRule="auto"/>
        <w:jc w:val="center"/>
        <w:rPr>
          <w:rFonts w:ascii="Calibri Light" w:eastAsia="Times New Roman" w:hAnsi="Calibri Light" w:cs="Calibri Light"/>
          <w:b/>
          <w:color w:val="auto"/>
          <w:sz w:val="26"/>
          <w:szCs w:val="26"/>
          <w:u w:val="single"/>
          <w:lang w:eastAsia="nl-NL"/>
        </w:rPr>
      </w:pPr>
      <w:r w:rsidRPr="009A15EC">
        <w:rPr>
          <w:rFonts w:ascii="Calibri Light" w:eastAsia="Times New Roman" w:hAnsi="Calibri Light" w:cs="Calibri Light"/>
          <w:b/>
          <w:color w:val="auto"/>
          <w:sz w:val="26"/>
          <w:szCs w:val="26"/>
          <w:u w:val="single"/>
          <w:lang w:eastAsia="nl-NL"/>
        </w:rPr>
        <w:t>GEDEELTELIJKE STATUTENWIJZIGING</w:t>
      </w:r>
    </w:p>
    <w:p w14:paraId="6F8005A9" w14:textId="77777777" w:rsidR="009A15EC" w:rsidRPr="009A15EC" w:rsidRDefault="009A15EC" w:rsidP="009A15EC">
      <w:pPr>
        <w:spacing w:line="240" w:lineRule="auto"/>
        <w:jc w:val="center"/>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b/>
          <w:color w:val="auto"/>
          <w:sz w:val="26"/>
          <w:szCs w:val="26"/>
          <w:highlight w:val="green"/>
          <w:u w:val="single"/>
          <w:lang w:eastAsia="nl-NL"/>
        </w:rPr>
        <w:t>ChristenUnie *</w:t>
      </w:r>
    </w:p>
    <w:p w14:paraId="1D6626F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72F2CF30"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p>
    <w:p w14:paraId="68035A5F" w14:textId="5EBC15BF"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Heden, * verscheen voor mij</w:t>
      </w:r>
      <w:r w:rsidR="00786CA1">
        <w:rPr>
          <w:rFonts w:ascii="Calibri Light" w:eastAsia="Times New Roman" w:hAnsi="Calibri Light" w:cs="Calibri Light"/>
          <w:color w:val="auto"/>
          <w:sz w:val="26"/>
          <w:szCs w:val="26"/>
          <w:lang w:eastAsia="nl-NL"/>
        </w:rPr>
        <w:t>, (naam notaris nog niet bekend)</w:t>
      </w:r>
    </w:p>
    <w:p w14:paraId="63AEEAF7" w14:textId="77777777" w:rsidR="009A15EC" w:rsidRPr="009A15EC" w:rsidRDefault="009A15EC" w:rsidP="009A15EC">
      <w:pPr>
        <w:spacing w:line="240" w:lineRule="auto"/>
        <w:ind w:left="426"/>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highlight w:val="green"/>
          <w:lang w:eastAsia="nl-NL"/>
        </w:rPr>
        <w:t>*</w:t>
      </w:r>
    </w:p>
    <w:p w14:paraId="4878FA9E"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De comparant</w:t>
      </w: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e, handelend als gemeld, verklaarde:</w:t>
      </w:r>
    </w:p>
    <w:p w14:paraId="64336706" w14:textId="77777777" w:rsidR="009A15EC" w:rsidRPr="009A15EC" w:rsidRDefault="009A15EC" w:rsidP="009A15EC">
      <w:pPr>
        <w:tabs>
          <w:tab w:val="left" w:pos="420"/>
        </w:tabs>
        <w:spacing w:line="240" w:lineRule="auto"/>
        <w:ind w:left="420" w:hanging="418"/>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a.</w:t>
      </w:r>
      <w:r w:rsidRPr="009A15EC">
        <w:rPr>
          <w:rFonts w:ascii="Calibri Light" w:eastAsia="Times New Roman" w:hAnsi="Calibri Light" w:cs="Calibri Light"/>
          <w:color w:val="auto"/>
          <w:sz w:val="26"/>
          <w:szCs w:val="26"/>
          <w:lang w:eastAsia="nl-NL"/>
        </w:rPr>
        <w:tab/>
        <w:t xml:space="preserve">dat bij akte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verleden voor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notaris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is opgericht de vereniging: </w:t>
      </w:r>
      <w:r w:rsidRPr="009A15EC">
        <w:rPr>
          <w:rFonts w:ascii="Calibri Light" w:eastAsia="Times New Roman" w:hAnsi="Calibri Light" w:cs="Calibri Light"/>
          <w:b/>
          <w:bCs/>
          <w:color w:val="auto"/>
          <w:sz w:val="26"/>
          <w:szCs w:val="26"/>
          <w:u w:val="single"/>
          <w:lang w:eastAsia="nl-NL"/>
        </w:rPr>
        <w:t xml:space="preserve">ChristenUnie </w:t>
      </w:r>
      <w:r w:rsidRPr="009A15EC">
        <w:rPr>
          <w:rFonts w:ascii="Calibri Light" w:eastAsia="Times New Roman" w:hAnsi="Calibri Light" w:cs="Calibri Light"/>
          <w:b/>
          <w:bCs/>
          <w:color w:val="auto"/>
          <w:sz w:val="26"/>
          <w:szCs w:val="26"/>
          <w:highlight w:val="green"/>
          <w:u w:val="single"/>
          <w:lang w:eastAsia="nl-NL"/>
        </w:rPr>
        <w:t>*</w:t>
      </w:r>
      <w:r w:rsidRPr="009A15EC">
        <w:rPr>
          <w:rFonts w:ascii="Calibri Light" w:eastAsia="Times New Roman" w:hAnsi="Calibri Light" w:cs="Calibri Light"/>
          <w:color w:val="auto"/>
          <w:sz w:val="26"/>
          <w:szCs w:val="26"/>
          <w:lang w:eastAsia="nl-NL"/>
        </w:rPr>
        <w:t xml:space="preserve">, statutair gevestigd in de gemeente *, kantoorhoudende te *, ingeschreven in het handelsregister onder nummer *, hierna ook te noemen: </w:t>
      </w:r>
      <w:r w:rsidRPr="009A15EC">
        <w:rPr>
          <w:rFonts w:ascii="Calibri Light" w:eastAsia="Times New Roman" w:hAnsi="Calibri Light" w:cs="Calibri Light"/>
          <w:b/>
          <w:bCs/>
          <w:color w:val="auto"/>
          <w:sz w:val="26"/>
          <w:szCs w:val="26"/>
          <w:lang w:eastAsia="nl-NL"/>
        </w:rPr>
        <w:t>afdeling</w:t>
      </w:r>
      <w:r w:rsidRPr="009A15EC">
        <w:rPr>
          <w:rFonts w:ascii="Calibri Light" w:eastAsia="Times New Roman" w:hAnsi="Calibri Light" w:cs="Calibri Light"/>
          <w:color w:val="auto"/>
          <w:sz w:val="26"/>
          <w:szCs w:val="26"/>
          <w:lang w:eastAsia="nl-NL"/>
        </w:rPr>
        <w:t>;</w:t>
      </w:r>
    </w:p>
    <w:p w14:paraId="2304330A"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b.</w:t>
      </w:r>
      <w:r w:rsidRPr="009A15EC">
        <w:rPr>
          <w:rFonts w:ascii="Calibri Light" w:eastAsia="Times New Roman" w:hAnsi="Calibri Light" w:cs="Calibri Light"/>
          <w:color w:val="auto"/>
          <w:sz w:val="26"/>
          <w:szCs w:val="26"/>
          <w:lang w:eastAsia="nl-NL"/>
        </w:rPr>
        <w:tab/>
        <w:t xml:space="preserve">dat de statuten van de afdeling in de sub a. gemelde akte zijn vastgelegd en nadien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niet zijn gewijzigd/</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voor het laatst zijn gewijzigd bij akte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verleden voor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notaris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w:t>
      </w:r>
    </w:p>
    <w:p w14:paraId="7326C2A6"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c.</w:t>
      </w:r>
      <w:r w:rsidRPr="009A15EC">
        <w:rPr>
          <w:rFonts w:ascii="Calibri Light" w:eastAsia="Times New Roman" w:hAnsi="Calibri Light" w:cs="Calibri Light"/>
          <w:color w:val="auto"/>
          <w:sz w:val="26"/>
          <w:szCs w:val="26"/>
          <w:lang w:eastAsia="nl-NL"/>
        </w:rPr>
        <w:tab/>
        <w:t xml:space="preserve">dat in de afdelingsvergadering van de afdeling, gehouden op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is besloten tot gedeeltelijke wijziging van de statuten van de afdeling;</w:t>
      </w:r>
    </w:p>
    <w:p w14:paraId="3106471A"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w:t>
      </w:r>
      <w:r w:rsidRPr="009A15EC">
        <w:rPr>
          <w:rFonts w:ascii="Calibri Light" w:eastAsia="Times New Roman" w:hAnsi="Calibri Light" w:cs="Calibri Light"/>
          <w:color w:val="auto"/>
          <w:sz w:val="26"/>
          <w:szCs w:val="26"/>
          <w:lang w:eastAsia="nl-NL"/>
        </w:rPr>
        <w:tab/>
        <w:t>dat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in de sub c. gemelde vergadering werd gemachtigd de gewijzigde statuten in een notariële akte te doen vastleggen;</w:t>
      </w:r>
    </w:p>
    <w:p w14:paraId="58E28065" w14:textId="77777777" w:rsidR="009A15EC" w:rsidRPr="009A15EC" w:rsidRDefault="009A15EC" w:rsidP="009A15EC">
      <w:pPr>
        <w:tabs>
          <w:tab w:val="left" w:pos="420"/>
        </w:tabs>
        <w:spacing w:line="240" w:lineRule="auto"/>
        <w:ind w:left="420" w:hanging="420"/>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e.</w:t>
      </w:r>
      <w:r w:rsidRPr="009A15EC">
        <w:rPr>
          <w:rFonts w:ascii="Calibri Light" w:eastAsia="Times New Roman" w:hAnsi="Calibri Light" w:cs="Calibri Light"/>
          <w:color w:val="auto"/>
          <w:sz w:val="26"/>
          <w:szCs w:val="26"/>
          <w:lang w:eastAsia="nl-NL"/>
        </w:rPr>
        <w:tab/>
        <w:t>dat van gemeld besluit en gemelde machtiging blijkt uit het aan deze akte te hechten uittreksel uit de notulen van gemelde vergadering;</w:t>
      </w:r>
    </w:p>
    <w:p w14:paraId="0464754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f.</w:t>
      </w:r>
      <w:r w:rsidRPr="009A15EC">
        <w:rPr>
          <w:rFonts w:ascii="Calibri Light" w:eastAsia="Times New Roman" w:hAnsi="Calibri Light" w:cs="Calibri Light"/>
          <w:color w:val="auto"/>
          <w:sz w:val="26"/>
          <w:szCs w:val="26"/>
          <w:lang w:eastAsia="nl-NL"/>
        </w:rPr>
        <w:tab/>
        <w:t>dat een besluit tot statutenwijziging op grond van het bepaalde in artikel 18 lid 3 van de statuten van de afdeling, de goedkeuring behoeft van het Landelijk Bestuur van de ChristenUnie;</w:t>
      </w:r>
    </w:p>
    <w:p w14:paraId="1CF36BA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g.</w:t>
      </w:r>
      <w:r w:rsidRPr="009A15EC">
        <w:rPr>
          <w:rFonts w:ascii="Calibri Light" w:eastAsia="Times New Roman" w:hAnsi="Calibri Light" w:cs="Calibri Light"/>
          <w:color w:val="auto"/>
          <w:sz w:val="26"/>
          <w:szCs w:val="26"/>
          <w:lang w:eastAsia="nl-NL"/>
        </w:rPr>
        <w:tab/>
        <w:t>dat van gemelde goedkeuring van het Landelijk Bestuur van de ChristenUnie blijkt uit een besluit de dato drieëntwintig januari tweeduizend zesentwintig (23-01-2026), waarvan een kopie aan deze akte zal worden gehecht.</w:t>
      </w:r>
    </w:p>
    <w:p w14:paraId="41749C43"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Alsnu verklaarde de comparant</w:t>
      </w:r>
      <w:r w:rsidRPr="009A15EC">
        <w:rPr>
          <w:rFonts w:ascii="Calibri Light" w:eastAsia="Times New Roman" w:hAnsi="Calibri Light" w:cs="Calibri Light"/>
          <w:color w:val="auto"/>
          <w:sz w:val="26"/>
          <w:highlight w:val="green"/>
          <w:lang w:eastAsia="nl-NL"/>
        </w:rPr>
        <w:t>*</w:t>
      </w:r>
      <w:r w:rsidRPr="009A15EC">
        <w:rPr>
          <w:rFonts w:ascii="Calibri Light" w:eastAsia="Times New Roman" w:hAnsi="Calibri Light" w:cs="Calibri Light"/>
          <w:color w:val="auto"/>
          <w:sz w:val="26"/>
          <w:lang w:eastAsia="nl-NL"/>
        </w:rPr>
        <w:t>e, handelend als gemeld, naar aanleiding van gemeld besluit en ter uitvoering daarvan bij deze te constateren:</w:t>
      </w:r>
    </w:p>
    <w:p w14:paraId="319B869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1 van de statuten van de afdeling is gewijzigd en opnieuw vastgesteld als volgt:</w:t>
      </w:r>
    </w:p>
    <w:p w14:paraId="368716F0" w14:textId="77777777" w:rsidR="009A15EC" w:rsidRPr="009A15EC" w:rsidRDefault="009A15EC" w:rsidP="009A15EC">
      <w:pPr>
        <w:tabs>
          <w:tab w:val="left" w:pos="425"/>
          <w:tab w:val="left" w:pos="850"/>
        </w:tabs>
        <w:spacing w:line="240" w:lineRule="auto"/>
        <w:ind w:left="850" w:hanging="850"/>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t>"1.</w:t>
      </w:r>
      <w:r w:rsidRPr="009A15EC">
        <w:rPr>
          <w:rFonts w:ascii="Calibri Light" w:eastAsia="Times New Roman" w:hAnsi="Calibri Light" w:cs="Calibri Light"/>
          <w:color w:val="auto"/>
          <w:sz w:val="26"/>
          <w:lang w:eastAsia="nl-NL"/>
        </w:rPr>
        <w:tab/>
        <w:t xml:space="preserve">Behoudens de beperkingen volgens de statuten is het afdelingsbestuur belast met het besturen van de afdeling en richt </w:t>
      </w:r>
      <w:r w:rsidRPr="009A15EC">
        <w:rPr>
          <w:rFonts w:ascii="Calibri Light" w:eastAsia="Times New Roman" w:hAnsi="Calibri Light" w:cs="Calibri Light"/>
          <w:color w:val="auto"/>
          <w:sz w:val="26"/>
          <w:lang w:eastAsia="nl-NL"/>
        </w:rPr>
        <w:lastRenderedPageBreak/>
        <w:t xml:space="preserve">zich daarbij naar het belang van de afdeling </w:t>
      </w:r>
      <w:r w:rsidRPr="009A15EC">
        <w:rPr>
          <w:rFonts w:ascii="Calibri Light" w:eastAsia="Times New Roman" w:hAnsi="Calibri Light" w:cs="Calibri Light"/>
          <w:color w:val="EE0000"/>
          <w:sz w:val="26"/>
          <w:lang w:eastAsia="nl-NL"/>
        </w:rPr>
        <w:t>en de met haar verbonden onderneming of organisatie.</w:t>
      </w:r>
      <w:r w:rsidRPr="009A15EC">
        <w:rPr>
          <w:rFonts w:ascii="Calibri Light" w:eastAsia="Times New Roman" w:hAnsi="Calibri Light" w:cs="Calibri Light"/>
          <w:color w:val="auto"/>
          <w:sz w:val="26"/>
          <w:lang w:eastAsia="nl-NL"/>
        </w:rPr>
        <w:t>";</w:t>
      </w:r>
    </w:p>
    <w:p w14:paraId="7787C4FC"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2 van de statuten van de afdeling is gewijzigd en opnieuw vastgesteld als volgt:</w:t>
      </w:r>
    </w:p>
    <w:p w14:paraId="2E9CE28C"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szCs w:val="26"/>
          <w:lang w:eastAsia="nl-NL"/>
        </w:rPr>
        <w:tab/>
        <w:t>“2.</w:t>
      </w:r>
      <w:r w:rsidRPr="009A15EC">
        <w:rPr>
          <w:rFonts w:ascii="Calibri Light" w:eastAsia="Times New Roman" w:hAnsi="Calibri Light" w:cs="Calibri Light"/>
          <w:color w:val="auto"/>
          <w:sz w:val="26"/>
          <w:szCs w:val="26"/>
          <w:lang w:eastAsia="nl-NL"/>
        </w:rPr>
        <w:tab/>
      </w:r>
      <w:r w:rsidRPr="009A15EC">
        <w:rPr>
          <w:rFonts w:ascii="Calibri Light" w:eastAsia="Times New Roman" w:hAnsi="Calibri Light" w:cs="Calibri Light"/>
          <w:color w:val="auto"/>
          <w:sz w:val="26"/>
          <w:lang w:eastAsia="nl-NL"/>
        </w:rPr>
        <w:t xml:space="preserve">a. </w:t>
      </w:r>
      <w:r w:rsidRPr="009A15EC">
        <w:rPr>
          <w:rFonts w:ascii="Calibri Light" w:eastAsia="Times New Roman" w:hAnsi="Calibri Light" w:cs="Calibri Light"/>
          <w:color w:val="auto"/>
          <w:sz w:val="26"/>
          <w:lang w:eastAsia="nl-NL"/>
        </w:rPr>
        <w:tab/>
        <w:t>Elke afdelingsbestuurder is tegenover de afdeling gehouden tot een behoorlijke vervulling van de hem opgedragen taak. </w:t>
      </w:r>
    </w:p>
    <w:p w14:paraId="53ABD70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t xml:space="preserve">b. </w:t>
      </w:r>
      <w:r w:rsidRPr="009A15EC">
        <w:rPr>
          <w:rFonts w:ascii="Calibri Light" w:eastAsia="Times New Roman" w:hAnsi="Calibri Light" w:cs="Calibri Light"/>
          <w:color w:val="auto"/>
          <w:sz w:val="26"/>
          <w:lang w:eastAsia="nl-NL"/>
        </w:rPr>
        <w:tab/>
        <w:t>Indien het een aangelegenheid betreft die tot de werkkring van twee of meer afdelingsbestuurders behoort, is ieder van hen voor het geheel aansprakelijk ter zake van een tekortkoming, tenzij deze niet aan hem is te wijten en hij niet nalatig is geweest in het treffen van maatregelen om de gevolgen daarvan af te wenden. </w:t>
      </w:r>
    </w:p>
    <w:p w14:paraId="0264C392"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c. </w:t>
      </w:r>
      <w:r w:rsidRPr="009A15EC">
        <w:rPr>
          <w:rFonts w:ascii="Calibri Light" w:eastAsia="Times New Roman" w:hAnsi="Calibri Light" w:cs="Calibri Light"/>
          <w:color w:val="EE0000"/>
          <w:sz w:val="26"/>
          <w:lang w:eastAsia="nl-NL"/>
        </w:rPr>
        <w:tab/>
        <w:t>Een afdelingsbestuurder heeft een tegenstrijdig belang indien hij of zij, of een naaste betrokkene, direct of indirect een persoonlijk of zakelijk belang heeft bij een besluit van de afdeling dat strijdig is met het belang van de afdeling en/of de met de afdeling verbonden onderneming of organisatie. </w:t>
      </w:r>
      <w:r w:rsidRPr="009A15EC">
        <w:rPr>
          <w:rFonts w:ascii="Calibri Light" w:eastAsia="Times New Roman" w:hAnsi="Calibri Light" w:cs="Calibri Light"/>
          <w:color w:val="EE0000"/>
          <w:sz w:val="26"/>
          <w:lang w:eastAsia="nl-NL"/>
        </w:rPr>
        <w:br/>
        <w:t>Indien een afdelingsbestuurder een direct of indirect tegenstrijdig belang heeft bij een te nemen besluit, dient hij of zij dit onverwijld te melden aan de andere afdelingsbestuurders. De afdelingsbestuurder onthoudt zich van deelneming aan de beraadslaging en besluitvorming over het onderwerp waarbij hij of zij een tegenstrijdig belang heeft. </w:t>
      </w:r>
      <w:r w:rsidRPr="009A15EC">
        <w:rPr>
          <w:rFonts w:ascii="Calibri Light" w:eastAsia="Times New Roman" w:hAnsi="Calibri Light" w:cs="Calibri Light"/>
          <w:color w:val="EE0000"/>
          <w:sz w:val="26"/>
          <w:lang w:eastAsia="nl-NL"/>
        </w:rPr>
        <w:br/>
        <w:t>Besluiten die zijn genomen in situaties waarbij een tegenstrijdig belang aan de orde was, worden schriftelijk vastgelegd. Deze vastlegging bevat een duidelijke beschrijving van de aard van het tegenstrijdig belang en de wijze waarop het besluit is genomen. </w:t>
      </w:r>
      <w:r w:rsidRPr="009A15EC">
        <w:rPr>
          <w:rFonts w:ascii="Calibri Light" w:eastAsia="Times New Roman" w:hAnsi="Calibri Light" w:cs="Calibri Light"/>
          <w:color w:val="EE0000"/>
          <w:sz w:val="26"/>
          <w:lang w:eastAsia="nl-NL"/>
        </w:rPr>
        <w:br/>
        <w:t>Indien alle afdelingsbestuurders een tegenstrijdig belang hebben met betrekking tot een te nemen besluit, wordt het besluit genomen door de afdelingsvergadering. Afdelingsbestuurders zijn verplicht om open en transparant te communiceren over het bestaan van tegenstrijdige belangen.</w:t>
      </w:r>
      <w:r w:rsidRPr="009A15EC">
        <w:rPr>
          <w:rFonts w:ascii="Calibri Light" w:eastAsia="Times New Roman" w:hAnsi="Calibri Light" w:cs="Calibri Light"/>
          <w:color w:val="auto"/>
          <w:sz w:val="26"/>
          <w:lang w:eastAsia="nl-NL"/>
        </w:rPr>
        <w:t>”; </w:t>
      </w:r>
    </w:p>
    <w:p w14:paraId="6EAF68F7"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dat artikel 11 lid 3 van de statuten van de afdeling is gewijzigd en opnieuw vastgesteld als volgt:</w:t>
      </w:r>
    </w:p>
    <w:p w14:paraId="5A5ABD06"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b/>
        <w:t>“3.</w:t>
      </w:r>
      <w:r w:rsidRPr="009A15EC">
        <w:rPr>
          <w:rFonts w:ascii="Calibri Light" w:eastAsia="Times New Roman" w:hAnsi="Calibri Light" w:cs="Calibri Light"/>
          <w:color w:val="auto"/>
          <w:sz w:val="26"/>
          <w:lang w:eastAsia="nl-NL"/>
        </w:rPr>
        <w:tab/>
        <w:t xml:space="preserve">a. </w:t>
      </w:r>
      <w:r w:rsidRPr="009A15EC">
        <w:rPr>
          <w:rFonts w:ascii="Calibri Light" w:eastAsia="Times New Roman" w:hAnsi="Calibri Light" w:cs="Calibri Light"/>
          <w:color w:val="auto"/>
          <w:sz w:val="26"/>
          <w:lang w:eastAsia="nl-NL"/>
        </w:rPr>
        <w:tab/>
        <w:t xml:space="preserve">Indien het aantal afdelingsbestuursleden beneden het voorgeschreven minimum is gedaald, blijft het afdelingsbestuur bevoegd. Het is echter verplicht zo spoedig </w:t>
      </w:r>
      <w:r w:rsidRPr="009A15EC">
        <w:rPr>
          <w:rFonts w:ascii="Calibri Light" w:eastAsia="Times New Roman" w:hAnsi="Calibri Light" w:cs="Calibri Light"/>
          <w:color w:val="auto"/>
          <w:sz w:val="26"/>
          <w:lang w:eastAsia="nl-NL"/>
        </w:rPr>
        <w:lastRenderedPageBreak/>
        <w:t xml:space="preserve">mogelijk een afdelingsvergadering te beleggen waarin </w:t>
      </w:r>
      <w:r w:rsidRPr="009A15EC">
        <w:rPr>
          <w:rFonts w:ascii="Calibri Light" w:eastAsia="Times New Roman" w:hAnsi="Calibri Light" w:cs="Calibri Light"/>
          <w:color w:val="EE0000"/>
          <w:sz w:val="26"/>
          <w:lang w:eastAsia="nl-NL"/>
        </w:rPr>
        <w:t>in de open plaats of de open plaatsen kan worden voorzien. </w:t>
      </w:r>
    </w:p>
    <w:p w14:paraId="66127228"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b. </w:t>
      </w:r>
      <w:r w:rsidRPr="009A15EC">
        <w:rPr>
          <w:rFonts w:ascii="Calibri Light" w:eastAsia="Times New Roman" w:hAnsi="Calibri Light" w:cs="Calibri Light"/>
          <w:color w:val="EE0000"/>
          <w:sz w:val="26"/>
          <w:lang w:eastAsia="nl-NL"/>
        </w:rPr>
        <w:tab/>
        <w:t>Bij belet of ontstentenis van één of meerdere afdelingsbestuurders worden hun taken waargenomen door de overblijvende afdelingsbestuurders. Indien de voorzitter is verhinderd, neemt de plaatsvervanger diens taken waar. </w:t>
      </w:r>
    </w:p>
    <w:p w14:paraId="6CB266B5" w14:textId="77777777" w:rsidR="009A15EC" w:rsidRPr="009A15EC" w:rsidRDefault="009A15EC" w:rsidP="009A15EC">
      <w:pPr>
        <w:tabs>
          <w:tab w:val="left" w:pos="425"/>
          <w:tab w:val="left" w:pos="850"/>
          <w:tab w:val="left" w:pos="1276"/>
        </w:tabs>
        <w:spacing w:line="240" w:lineRule="auto"/>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c.</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In het geval van belet of ontstentenis van alle bestuurders wordt zo spoedig mogelijk een afdelingsvergadering bijeengeroepen door ten minste twee leden van de ChristenUnie. Deze afdelingsvergadering zal voorzien in de aanstelling van een interim-bestuur</w:t>
      </w:r>
      <w:r w:rsidRPr="009A15EC">
        <w:rPr>
          <w:rFonts w:ascii="Calibri Light" w:eastAsia="Times New Roman" w:hAnsi="Calibri Light" w:cs="Calibri Light"/>
          <w:color w:val="auto"/>
          <w:sz w:val="26"/>
          <w:lang w:eastAsia="nl-NL"/>
        </w:rPr>
        <w:t>.</w:t>
      </w:r>
    </w:p>
    <w:p w14:paraId="131B2977" w14:textId="4D4B929A" w:rsidR="009A15EC" w:rsidRPr="009A15EC" w:rsidRDefault="009A15EC" w:rsidP="009A15EC">
      <w:pPr>
        <w:tabs>
          <w:tab w:val="left" w:pos="425"/>
          <w:tab w:val="left" w:pos="850"/>
          <w:tab w:val="left" w:pos="1276"/>
        </w:tabs>
        <w:ind w:left="1276" w:hanging="1276"/>
        <w:rPr>
          <w:rFonts w:ascii="Calibri Light" w:eastAsia="Times New Roman" w:hAnsi="Calibri Light" w:cs="Calibri Light"/>
          <w:strike/>
          <w:color w:val="auto"/>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d. </w:t>
      </w:r>
      <w:r w:rsidRPr="009A15EC">
        <w:rPr>
          <w:rFonts w:ascii="Calibri Light" w:eastAsia="Times New Roman" w:hAnsi="Calibri Light" w:cs="Calibri Light"/>
          <w:color w:val="EE0000"/>
          <w:sz w:val="26"/>
          <w:lang w:eastAsia="nl-NL"/>
        </w:rPr>
        <w:tab/>
      </w:r>
      <w:r w:rsidR="00262ABE" w:rsidRPr="00262ABE">
        <w:rPr>
          <w:rFonts w:ascii="Calibri Light" w:eastAsia="Times New Roman" w:hAnsi="Calibri Light" w:cs="Calibri Light"/>
          <w:color w:val="EE0000"/>
          <w:sz w:val="26"/>
          <w:lang w:eastAsia="nl-NL"/>
        </w:rPr>
        <w:t>Tijdens de periode waarin sprake is van belet of ontstentenis van alle afdelingsbestuurders, wordt het dagelijks bestuur van de afdeling waargenomen door één of meer door het Landelijk Bestuur van de ChristenUnie daartoe aangewezen personen, totdat door de afdelingsvergadering is voorzien in de aanstelling van een interim-bestuur.</w:t>
      </w:r>
    </w:p>
    <w:p w14:paraId="14126983"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b/>
          <w:bCs/>
          <w:color w:val="EE0000"/>
          <w:sz w:val="26"/>
          <w:lang w:eastAsia="nl-NL"/>
        </w:rPr>
      </w:pP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 xml:space="preserve">e. </w:t>
      </w:r>
      <w:r w:rsidRPr="009A15EC">
        <w:rPr>
          <w:rFonts w:ascii="Calibri Light" w:eastAsia="Times New Roman" w:hAnsi="Calibri Light" w:cs="Calibri Light"/>
          <w:color w:val="auto"/>
          <w:sz w:val="26"/>
          <w:lang w:eastAsia="nl-NL"/>
        </w:rPr>
        <w:tab/>
      </w:r>
      <w:r w:rsidRPr="009A15EC">
        <w:rPr>
          <w:rFonts w:ascii="Calibri Light" w:eastAsia="Times New Roman" w:hAnsi="Calibri Light" w:cs="Calibri Light"/>
          <w:color w:val="EE0000"/>
          <w:sz w:val="26"/>
          <w:lang w:eastAsia="nl-NL"/>
        </w:rPr>
        <w:t>Binnen drie maanden na het intreden van de ontstentenis of belet van alle bestuurders, moet de afdelingsvergadering bijeenkomen om te voorzien in de permanente herbenoeming of benoeming van een nieuw afdelingsbestuur, volgens de daarvoor geldende procedures van de afdeling</w:t>
      </w:r>
    </w:p>
    <w:p w14:paraId="216691AC" w14:textId="77777777" w:rsidR="009A15EC" w:rsidRPr="009A15EC" w:rsidRDefault="009A15EC" w:rsidP="009A15EC">
      <w:pPr>
        <w:tabs>
          <w:tab w:val="left" w:pos="425"/>
          <w:tab w:val="left" w:pos="850"/>
          <w:tab w:val="left" w:pos="1276"/>
        </w:tabs>
        <w:ind w:left="1276" w:hanging="1276"/>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 xml:space="preserve">f. </w:t>
      </w:r>
      <w:r w:rsidRPr="009A15EC">
        <w:rPr>
          <w:rFonts w:ascii="Calibri Light" w:eastAsia="Times New Roman" w:hAnsi="Calibri Light" w:cs="Calibri Light"/>
          <w:color w:val="EE0000"/>
          <w:sz w:val="26"/>
          <w:lang w:eastAsia="nl-NL"/>
        </w:rPr>
        <w:tab/>
        <w:t>In de hiervoor onder b tot en met e gemelde bepalingen wordt verstaan onder:</w:t>
      </w:r>
    </w:p>
    <w:p w14:paraId="76EF271B"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belet: een situatie waarin een afdelingsbestuurder tijdelijk zijn of haar taken niet kan vervullen vanwege ziekte, schorsing of een andere tijdelijke belemmering; </w:t>
      </w:r>
    </w:p>
    <w:p w14:paraId="4FBC3CC8"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auto"/>
          <w:sz w:val="26"/>
          <w:lang w:eastAsia="nl-NL"/>
        </w:rPr>
      </w:pP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r>
      <w:r w:rsidRPr="009A15EC">
        <w:rPr>
          <w:rFonts w:ascii="Calibri Light" w:eastAsia="Times New Roman" w:hAnsi="Calibri Light" w:cs="Calibri Light"/>
          <w:color w:val="EE0000"/>
          <w:sz w:val="26"/>
          <w:lang w:eastAsia="nl-NL"/>
        </w:rPr>
        <w:tab/>
        <w:t>-</w:t>
      </w:r>
      <w:r w:rsidRPr="009A15EC">
        <w:rPr>
          <w:rFonts w:ascii="Calibri Light" w:eastAsia="Times New Roman" w:hAnsi="Calibri Light" w:cs="Calibri Light"/>
          <w:color w:val="EE0000"/>
          <w:sz w:val="26"/>
          <w:lang w:eastAsia="nl-NL"/>
        </w:rPr>
        <w:tab/>
        <w:t>ontstentenis: een situatie waarin een afdelingsbestuurder definitief zijn of haar functie heeft neergelegd, bijvoorbeeld door ontslag, overlijden of het bereiken van de maximale zittingstermijn.</w:t>
      </w:r>
      <w:r w:rsidRPr="009A15EC">
        <w:rPr>
          <w:rFonts w:ascii="Calibri Light" w:eastAsia="Times New Roman" w:hAnsi="Calibri Light" w:cs="Calibri Light"/>
          <w:color w:val="auto"/>
          <w:sz w:val="26"/>
          <w:lang w:eastAsia="nl-NL"/>
        </w:rPr>
        <w:t>”.</w:t>
      </w:r>
    </w:p>
    <w:p w14:paraId="037495CF" w14:textId="77777777" w:rsidR="009A15EC" w:rsidRPr="009A15EC" w:rsidRDefault="009A15EC" w:rsidP="009A15EC">
      <w:pPr>
        <w:tabs>
          <w:tab w:val="left" w:pos="425"/>
          <w:tab w:val="left" w:pos="850"/>
          <w:tab w:val="left" w:pos="1276"/>
          <w:tab w:val="left" w:pos="1701"/>
        </w:tabs>
        <w:ind w:left="1701" w:hanging="1701"/>
        <w:rPr>
          <w:rFonts w:ascii="Calibri Light" w:eastAsia="Times New Roman" w:hAnsi="Calibri Light" w:cs="Calibri Light"/>
          <w:color w:val="EE0000"/>
          <w:sz w:val="26"/>
          <w:lang w:eastAsia="nl-NL"/>
        </w:rPr>
      </w:pPr>
    </w:p>
    <w:p w14:paraId="2AA3CED0"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t>BIJLAGEN</w:t>
      </w:r>
    </w:p>
    <w:p w14:paraId="6941C645" w14:textId="77777777" w:rsidR="009A15EC" w:rsidRPr="009A15EC" w:rsidRDefault="009A15EC" w:rsidP="009A15EC">
      <w:pPr>
        <w:spacing w:line="240" w:lineRule="auto"/>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Aan deze akte zullen de volgende bijlagen worden gehecht:</w:t>
      </w:r>
    </w:p>
    <w:p w14:paraId="1B603490"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gemelde notulen van de afdelingsvergadering;</w:t>
      </w:r>
    </w:p>
    <w:p w14:paraId="54CD3694" w14:textId="77777777" w:rsidR="009A15EC" w:rsidRPr="009A15EC" w:rsidRDefault="009A15EC" w:rsidP="009A15EC">
      <w:pPr>
        <w:tabs>
          <w:tab w:val="left" w:pos="425"/>
        </w:tabs>
        <w:spacing w:line="240" w:lineRule="auto"/>
        <w:ind w:left="425" w:hanging="425"/>
        <w:rPr>
          <w:rFonts w:ascii="Calibri Light" w:eastAsia="Times New Roman" w:hAnsi="Calibri Light" w:cs="Calibri Light"/>
          <w:color w:val="auto"/>
          <w:sz w:val="26"/>
          <w:lang w:eastAsia="nl-NL"/>
        </w:rPr>
      </w:pPr>
      <w:r w:rsidRPr="009A15EC">
        <w:rPr>
          <w:rFonts w:ascii="Calibri Light" w:eastAsia="Times New Roman" w:hAnsi="Calibri Light" w:cs="Calibri Light"/>
          <w:color w:val="auto"/>
          <w:sz w:val="26"/>
          <w:lang w:eastAsia="nl-NL"/>
        </w:rPr>
        <w:t>-</w:t>
      </w:r>
      <w:r w:rsidRPr="009A15EC">
        <w:rPr>
          <w:rFonts w:ascii="Calibri Light" w:eastAsia="Times New Roman" w:hAnsi="Calibri Light" w:cs="Calibri Light"/>
          <w:color w:val="auto"/>
          <w:sz w:val="26"/>
          <w:lang w:eastAsia="nl-NL"/>
        </w:rPr>
        <w:tab/>
        <w:t>gemelde goedkeuring van het Landelijk Bestuur van de ChristenUnie.</w:t>
      </w:r>
    </w:p>
    <w:p w14:paraId="5FB3A36E"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p>
    <w:p w14:paraId="0991A0BC" w14:textId="77777777" w:rsidR="009A15EC" w:rsidRPr="009A15EC" w:rsidRDefault="009A15EC" w:rsidP="009A15EC">
      <w:pPr>
        <w:spacing w:line="240" w:lineRule="auto"/>
        <w:rPr>
          <w:rFonts w:ascii="Calibri Light" w:eastAsia="Times New Roman" w:hAnsi="Calibri Light" w:cs="Calibri Light"/>
          <w:b/>
          <w:color w:val="auto"/>
          <w:sz w:val="26"/>
          <w:u w:val="single"/>
          <w:lang w:eastAsia="nl-NL"/>
        </w:rPr>
      </w:pPr>
      <w:r w:rsidRPr="009A15EC">
        <w:rPr>
          <w:rFonts w:ascii="Calibri Light" w:eastAsia="Times New Roman" w:hAnsi="Calibri Light" w:cs="Calibri Light"/>
          <w:b/>
          <w:color w:val="auto"/>
          <w:sz w:val="26"/>
          <w:u w:val="single"/>
          <w:lang w:eastAsia="nl-NL"/>
        </w:rPr>
        <w:lastRenderedPageBreak/>
        <w:t>SLOT</w:t>
      </w:r>
    </w:p>
    <w:p w14:paraId="32D003B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is mij, notaris, bekend.</w:t>
      </w:r>
    </w:p>
    <w:p w14:paraId="712C79BF"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 xml:space="preserve">WAARVAN AKTE, verleden te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 op de datum in het hoofd van deze akte vermeld.</w:t>
      </w:r>
    </w:p>
    <w:p w14:paraId="5247798A"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zakelijke inhoud van de akte is door mij, notaris, aan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meegedeeld en ik heb daarop een toelichting gegeven.</w:t>
      </w:r>
    </w:p>
    <w:p w14:paraId="1B0E8537" w14:textId="77777777" w:rsidR="009A15EC" w:rsidRPr="009A15EC" w:rsidRDefault="009A15EC" w:rsidP="009A15EC">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e heeft daarna verklaard van de inhoud van de akte kennis te hebben genomen en met beperkte voorlezing in te stemmen.</w:t>
      </w:r>
    </w:p>
    <w:p w14:paraId="1FF5C83D" w14:textId="6182E4FC" w:rsidR="008E2AA2" w:rsidRPr="00BD6C23" w:rsidRDefault="009A15EC" w:rsidP="00BD6C23">
      <w:pPr>
        <w:spacing w:line="240" w:lineRule="auto"/>
        <w:rPr>
          <w:rFonts w:ascii="Calibri Light" w:eastAsia="Times New Roman" w:hAnsi="Calibri Light" w:cs="Calibri Light"/>
          <w:color w:val="auto"/>
          <w:sz w:val="26"/>
          <w:szCs w:val="26"/>
          <w:lang w:eastAsia="nl-NL"/>
        </w:rPr>
      </w:pPr>
      <w:r w:rsidRPr="009A15EC">
        <w:rPr>
          <w:rFonts w:ascii="Calibri Light" w:eastAsia="Times New Roman" w:hAnsi="Calibri Light" w:cs="Calibri Light"/>
          <w:color w:val="auto"/>
          <w:sz w:val="26"/>
          <w:szCs w:val="26"/>
          <w:lang w:eastAsia="nl-NL"/>
        </w:rPr>
        <w:t>Vervolgens is deze akte na beperkte voorlezing onmiddellijk door de comparant</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e en mij, notaris ondertekend </w:t>
      </w:r>
      <w:r w:rsidRPr="009A15EC">
        <w:rPr>
          <w:rFonts w:ascii="Calibri Light" w:eastAsia="Times New Roman" w:hAnsi="Calibri Light" w:cs="Calibri Light"/>
          <w:color w:val="auto"/>
          <w:sz w:val="26"/>
          <w:szCs w:val="26"/>
          <w:highlight w:val="green"/>
          <w:lang w:eastAsia="nl-NL"/>
        </w:rPr>
        <w:t>*</w:t>
      </w:r>
      <w:r w:rsidRPr="009A15EC">
        <w:rPr>
          <w:rFonts w:ascii="Calibri Light" w:eastAsia="Times New Roman" w:hAnsi="Calibri Light" w:cs="Calibri Light"/>
          <w:color w:val="auto"/>
          <w:sz w:val="26"/>
          <w:szCs w:val="26"/>
          <w:lang w:eastAsia="nl-NL"/>
        </w:rPr>
        <w:t xml:space="preserve">om                                                                                         </w:t>
      </w:r>
    </w:p>
    <w:sectPr w:rsidR="008E2AA2" w:rsidRPr="00BD6C23"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C701E" w14:textId="77777777" w:rsidR="00697FF7" w:rsidRDefault="00697FF7" w:rsidP="00426481">
      <w:r>
        <w:separator/>
      </w:r>
    </w:p>
  </w:endnote>
  <w:endnote w:type="continuationSeparator" w:id="0">
    <w:p w14:paraId="7302149B" w14:textId="77777777" w:rsidR="00697FF7" w:rsidRDefault="00697FF7"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EAB120F8-0D29-461C-9C0C-6A64C899280D}"/>
    <w:embedBold r:id="rId2" w:fontKey="{A04F1375-5A87-4B3E-AB04-C365CDA36E32}"/>
    <w:embedItalic r:id="rId3" w:fontKey="{ADEECC6A-5234-4C30-ABA2-9EAC216D8EEA}"/>
  </w:font>
  <w:font w:name="Alwyn New Rounded Lt">
    <w:altName w:val="Calibri"/>
    <w:panose1 w:val="00000000000000000000"/>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83CE741D-2B46-45DA-A48D-BFDFF1FBD2CC}"/>
  </w:font>
  <w:font w:name="Times New Roman">
    <w:panose1 w:val="02020603050405020304"/>
    <w:charset w:val="00"/>
    <w:family w:val="roman"/>
    <w:pitch w:val="variable"/>
    <w:sig w:usb0="E0002EFF" w:usb1="C000785B" w:usb2="00000009" w:usb3="00000000" w:csb0="000001FF" w:csb1="00000000"/>
    <w:embedRegular r:id="rId5" w:fontKey="{AAE89DAC-C0B7-401C-9E9D-070E996C8E12}"/>
    <w:embedBold r:id="rId6" w:fontKey="{320F8698-9EA6-45DA-9941-23562A2C63D7}"/>
    <w:embedItalic r:id="rId7" w:fontKey="{9EC0DEE2-CB05-4881-8BD2-F9E05A2AEDBE}"/>
  </w:font>
  <w:font w:name="Wingdings">
    <w:panose1 w:val="05000000000000000000"/>
    <w:charset w:val="02"/>
    <w:family w:val="auto"/>
    <w:pitch w:val="variable"/>
    <w:sig w:usb0="00000000" w:usb1="10000000" w:usb2="00000000" w:usb3="00000000" w:csb0="80000000" w:csb1="00000000"/>
    <w:embedRegular r:id="rId8" w:fontKey="{17774C24-AECC-43B1-A151-0762746623AC}"/>
  </w:font>
  <w:font w:name="Symbol">
    <w:panose1 w:val="05050102010706020507"/>
    <w:charset w:val="02"/>
    <w:family w:val="roman"/>
    <w:pitch w:val="variable"/>
    <w:sig w:usb0="00000000" w:usb1="10000000" w:usb2="00000000" w:usb3="00000000" w:csb0="80000000" w:csb1="00000000"/>
    <w:embedRegular r:id="rId9" w:fontKey="{26EB1694-0ED0-4CA1-8016-B23CD4FECF8C}"/>
  </w:font>
  <w:font w:name="Aptos Light">
    <w:charset w:val="00"/>
    <w:family w:val="swiss"/>
    <w:pitch w:val="variable"/>
    <w:sig w:usb0="20000287" w:usb1="00000003" w:usb2="00000000" w:usb3="00000000" w:csb0="0000019F" w:csb1="00000000"/>
    <w:embedRegular r:id="rId10" w:fontKey="{B57D784D-0527-441A-8D38-A4A405FCD33E}"/>
    <w:embedItalic r:id="rId11" w:fontKey="{E3642348-78E4-4CC5-A60A-0CFBE4D86C16}"/>
  </w:font>
  <w:font w:name="Proxima Nova A Extrabold">
    <w:altName w:val="Candara"/>
    <w:panose1 w:val="00000000000000000000"/>
    <w:charset w:val="00"/>
    <w:family w:val="auto"/>
    <w:notTrueType/>
    <w:pitch w:val="variable"/>
    <w:sig w:usb0="20000287" w:usb1="00000001" w:usb2="00000000" w:usb3="00000000" w:csb0="0000019F" w:csb1="00000000"/>
  </w:font>
  <w:font w:name="Proxima Nova A">
    <w:panose1 w:val="00000000000000000000"/>
    <w:charset w:val="00"/>
    <w:family w:val="auto"/>
    <w:notTrueType/>
    <w:pitch w:val="variable"/>
    <w:sig w:usb0="20000287" w:usb1="00000001" w:usb2="00000000" w:usb3="00000000" w:csb0="0000019F" w:csb1="00000000"/>
  </w:font>
  <w:font w:name="Proxima Nova Semibold">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741D8341-1A94-45CD-9F5C-664BEDD5EC54}"/>
    <w:embedBold r:id="rId13" w:fontKey="{121B9486-C4B6-45EA-8C6E-F5433F6EED4D}"/>
  </w:font>
  <w:font w:name="Alwyn New Lt">
    <w:altName w:val="Corbel Light"/>
    <w:panose1 w:val="00000000000000000000"/>
    <w:charset w:val="00"/>
    <w:family w:val="swiss"/>
    <w:notTrueType/>
    <w:pitch w:val="variable"/>
    <w:sig w:usb0="A00000AF" w:usb1="5000204A" w:usb2="00000000" w:usb3="00000000" w:csb0="0000008B"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r:id="rId14" w:fontKey="{1359C476-37FD-487B-94DD-39A920413662}"/>
    <w:embedBold r:id="rId15" w:fontKey="{594C9261-88FC-48AD-8CA9-123627AC542A}"/>
  </w:font>
  <w:font w:name="Calibri Light">
    <w:panose1 w:val="020F0302020204030204"/>
    <w:charset w:val="00"/>
    <w:family w:val="swiss"/>
    <w:pitch w:val="variable"/>
    <w:sig w:usb0="E4002EFF" w:usb1="C200247B" w:usb2="00000009" w:usb3="00000000" w:csb0="000001FF" w:csb1="00000000"/>
    <w:embedRegular r:id="rId16" w:fontKey="{642387E4-6ECE-486A-B724-AD7226C19C93}"/>
    <w:embedBold r:id="rId17" w:fontKey="{DBB70052-A88C-4C5E-98CA-8BD571B98082}"/>
  </w:font>
  <w:font w:name="Aptos SemiBold">
    <w:charset w:val="00"/>
    <w:family w:val="swiss"/>
    <w:pitch w:val="variable"/>
    <w:sig w:usb0="20000287" w:usb1="00000003" w:usb2="00000000" w:usb3="00000000" w:csb0="0000019F" w:csb1="00000000"/>
    <w:embedBold r:id="rId18" w:fontKey="{BCCB9149-000C-44DC-9B8E-7DA74462EA5C}"/>
  </w:font>
  <w:font w:name="Aptos ExtraBold">
    <w:charset w:val="00"/>
    <w:family w:val="swiss"/>
    <w:pitch w:val="variable"/>
    <w:sig w:usb0="20000287" w:usb1="00000003" w:usb2="00000000" w:usb3="00000000" w:csb0="0000019F" w:csb1="00000000"/>
    <w:embedBold r:id="rId19" w:fontKey="{D7CA75AC-8428-47B0-8C9D-552F7266ED97}"/>
  </w:font>
  <w:font w:name="Merriweather">
    <w:altName w:val="Calibri"/>
    <w:charset w:val="00"/>
    <w:family w:val="auto"/>
    <w:pitch w:val="variable"/>
    <w:sig w:usb0="20000207" w:usb1="00000002" w:usb2="00000000" w:usb3="00000000" w:csb0="00000197" w:csb1="00000000"/>
    <w:embedItalic r:id="rId20" w:fontKey="{7C086F0F-0FD6-4889-9127-67B2DF19BE48}"/>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79C1D4A7-8699-42A6-86E0-CF842F950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F892C" w14:textId="77777777" w:rsidR="00697FF7" w:rsidRDefault="00697FF7" w:rsidP="00426481">
      <w:r>
        <w:separator/>
      </w:r>
    </w:p>
  </w:footnote>
  <w:footnote w:type="continuationSeparator" w:id="0">
    <w:p w14:paraId="4756D955" w14:textId="77777777" w:rsidR="00697FF7" w:rsidRDefault="00697FF7"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2ABE"/>
    <w:rsid w:val="0026356E"/>
    <w:rsid w:val="00264291"/>
    <w:rsid w:val="002A5F47"/>
    <w:rsid w:val="002F6B79"/>
    <w:rsid w:val="002F7F23"/>
    <w:rsid w:val="0032487A"/>
    <w:rsid w:val="00332D04"/>
    <w:rsid w:val="003A205A"/>
    <w:rsid w:val="003C5D80"/>
    <w:rsid w:val="00426481"/>
    <w:rsid w:val="00466B6A"/>
    <w:rsid w:val="004E3A03"/>
    <w:rsid w:val="0051021D"/>
    <w:rsid w:val="00525953"/>
    <w:rsid w:val="005C53F4"/>
    <w:rsid w:val="0061740C"/>
    <w:rsid w:val="00641A35"/>
    <w:rsid w:val="006658D7"/>
    <w:rsid w:val="006826EB"/>
    <w:rsid w:val="00695EAB"/>
    <w:rsid w:val="00697FF7"/>
    <w:rsid w:val="006A7498"/>
    <w:rsid w:val="006C4320"/>
    <w:rsid w:val="006F4D00"/>
    <w:rsid w:val="006F5F7D"/>
    <w:rsid w:val="0073127D"/>
    <w:rsid w:val="00752EF7"/>
    <w:rsid w:val="00772C84"/>
    <w:rsid w:val="00786CA1"/>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B37D1"/>
    <w:rsid w:val="009D0017"/>
    <w:rsid w:val="00A319D4"/>
    <w:rsid w:val="00A479DD"/>
    <w:rsid w:val="00A64CAC"/>
    <w:rsid w:val="00A844C7"/>
    <w:rsid w:val="00AB5E1F"/>
    <w:rsid w:val="00B10FF6"/>
    <w:rsid w:val="00B50C8E"/>
    <w:rsid w:val="00B80AF4"/>
    <w:rsid w:val="00BB26F2"/>
    <w:rsid w:val="00BD6C23"/>
    <w:rsid w:val="00BF5D63"/>
    <w:rsid w:val="00C104A7"/>
    <w:rsid w:val="00C653D1"/>
    <w:rsid w:val="00CD64E2"/>
    <w:rsid w:val="00D165AD"/>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2.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82022-4D3B-4A14-8A59-3B7C7C592525}">
  <ds:schemaRefs>
    <ds:schemaRef ds:uri="http://schemas.microsoft.com/sharepoint/v3/contenttype/forms"/>
  </ds:schemaRefs>
</ds:datastoreItem>
</file>

<file path=customXml/itemProps4.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985</Words>
  <Characters>5420</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Janneke</cp:lastModifiedBy>
  <cp:revision>7</cp:revision>
  <cp:lastPrinted>2026-01-26T14:27:00Z</cp:lastPrinted>
  <dcterms:created xsi:type="dcterms:W3CDTF">2026-01-28T13:50:00Z</dcterms:created>
  <dcterms:modified xsi:type="dcterms:W3CDTF">2026-04-25T19:09:00Z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