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ADE58" w14:textId="77777777" w:rsidR="00DC6170" w:rsidRDefault="00DC6170" w:rsidP="00DC6170">
      <w:pPr>
        <w:rPr>
          <w:rFonts w:eastAsia="Times New Roman"/>
        </w:rPr>
      </w:pPr>
      <w:r>
        <w:rPr>
          <w:rFonts w:eastAsia="Times New Roman"/>
        </w:rPr>
        <w:t>Algemene Beschouwingen Begroting 2021:</w:t>
      </w:r>
    </w:p>
    <w:p w14:paraId="6990D079" w14:textId="77777777" w:rsidR="00DC6170" w:rsidRDefault="00DC6170" w:rsidP="00DC6170">
      <w:pPr>
        <w:rPr>
          <w:rFonts w:eastAsia="Times New Roman"/>
        </w:rPr>
      </w:pPr>
      <w:r>
        <w:rPr>
          <w:rFonts w:eastAsia="Times New Roman"/>
        </w:rPr>
        <w:t> </w:t>
      </w:r>
    </w:p>
    <w:p w14:paraId="739AB18F" w14:textId="77777777" w:rsidR="00DC6170" w:rsidRDefault="00DC6170" w:rsidP="00DC6170">
      <w:pPr>
        <w:rPr>
          <w:rFonts w:eastAsia="Times New Roman"/>
        </w:rPr>
      </w:pPr>
      <w:r>
        <w:rPr>
          <w:rFonts w:eastAsia="Times New Roman"/>
          <w:b/>
          <w:bCs/>
        </w:rPr>
        <w:t>Goedemiddag College, collega Raadsleden, ambtenaren, pers, kijkers en luisteraars lokale omroep.</w:t>
      </w:r>
    </w:p>
    <w:p w14:paraId="17366518" w14:textId="77777777" w:rsidR="00DC6170" w:rsidRDefault="00DC6170" w:rsidP="00DC6170">
      <w:pPr>
        <w:rPr>
          <w:rFonts w:eastAsia="Times New Roman"/>
        </w:rPr>
      </w:pPr>
    </w:p>
    <w:p w14:paraId="1CD0FC86" w14:textId="77777777" w:rsidR="00DC6170" w:rsidRDefault="00DC6170" w:rsidP="00DC6170">
      <w:pPr>
        <w:rPr>
          <w:rFonts w:eastAsia="Times New Roman"/>
        </w:rPr>
      </w:pPr>
      <w:r>
        <w:rPr>
          <w:rFonts w:eastAsia="Times New Roman"/>
        </w:rPr>
        <w:t>Voorzitter,</w:t>
      </w:r>
    </w:p>
    <w:p w14:paraId="18745A01" w14:textId="77777777" w:rsidR="00DC6170" w:rsidRDefault="00DC6170" w:rsidP="00DC6170">
      <w:pPr>
        <w:rPr>
          <w:rFonts w:eastAsia="Times New Roman"/>
        </w:rPr>
      </w:pPr>
      <w:r>
        <w:rPr>
          <w:rFonts w:eastAsia="Times New Roman"/>
        </w:rPr>
        <w:t xml:space="preserve">Eerst dank aan de ambtenaren en College voor het helder opstellen van de Begroting 2021 naast alle andere financiële stukken. Onze titel is: </w:t>
      </w:r>
      <w:r>
        <w:rPr>
          <w:rFonts w:eastAsia="Times New Roman"/>
          <w:b/>
          <w:bCs/>
          <w:u w:val="single"/>
        </w:rPr>
        <w:t>rendement uit het verleden biedt geen garantie voor de toekomt...</w:t>
      </w:r>
      <w:r>
        <w:rPr>
          <w:rFonts w:eastAsia="Times New Roman"/>
        </w:rPr>
        <w:t xml:space="preserve"> 02 Juli </w:t>
      </w:r>
      <w:proofErr w:type="spellStart"/>
      <w:r>
        <w:rPr>
          <w:rFonts w:eastAsia="Times New Roman"/>
        </w:rPr>
        <w:t>jl</w:t>
      </w:r>
      <w:proofErr w:type="spellEnd"/>
      <w:r>
        <w:rPr>
          <w:rFonts w:eastAsia="Times New Roman"/>
        </w:rPr>
        <w:t xml:space="preserve"> hebben wij onze Algemene Beschouwingen </w:t>
      </w:r>
      <w:proofErr w:type="spellStart"/>
      <w:r>
        <w:rPr>
          <w:rFonts w:eastAsia="Times New Roman"/>
        </w:rPr>
        <w:t>nav</w:t>
      </w:r>
      <w:proofErr w:type="spellEnd"/>
      <w:r>
        <w:rPr>
          <w:rFonts w:eastAsia="Times New Roman"/>
        </w:rPr>
        <w:t xml:space="preserve"> de PPN met u gedeeld. De wereld stond er toen anders voor dan nu. Na de zomerstop lijkt de wereld om ons heen nog steeds een en al “Reboelje” en onrustig. Net zoals vorig jaar lijkt ook nu alles wel in rep en roer, wereldwijd: protesten tegen de COVID-19 maatregelen, wekelijkse protesten in Minsk voor democratie, aanslagen in Frankrijk maar ook dichter bij. De stikstof-problematiek is nog steeds niet opgelost. Evenzo PFAS. In de zorg komt men vele duizenden handen tekort enz.</w:t>
      </w:r>
    </w:p>
    <w:p w14:paraId="42AD8A1E" w14:textId="77777777" w:rsidR="00DC6170" w:rsidRDefault="00DC6170" w:rsidP="00DC6170">
      <w:pPr>
        <w:rPr>
          <w:rFonts w:eastAsia="Times New Roman"/>
        </w:rPr>
      </w:pPr>
    </w:p>
    <w:p w14:paraId="16986BC1" w14:textId="35EE76B6" w:rsidR="00DC6170" w:rsidRDefault="00DC6170" w:rsidP="00DC6170">
      <w:pPr>
        <w:rPr>
          <w:rFonts w:eastAsia="Times New Roman"/>
        </w:rPr>
      </w:pPr>
      <w:r>
        <w:rPr>
          <w:rFonts w:eastAsia="Times New Roman"/>
        </w:rPr>
        <w:t>Heel dicht bij: in dit huis. De financiële situatie van ons NeF huishoudboek noopt ons wederom krachtig te handelen. Vorig jaar is er op diverse terreinen een scan (Berenschot) uitgevoerd</w:t>
      </w:r>
      <w:r w:rsidR="006E4873">
        <w:rPr>
          <w:rFonts w:eastAsia="Times New Roman"/>
        </w:rPr>
        <w:t>,</w:t>
      </w:r>
      <w:r>
        <w:rPr>
          <w:rFonts w:eastAsia="Times New Roman"/>
        </w:rPr>
        <w:t xml:space="preserve"> en gelukkig, niet zonder resultaat. Ombuigingen leveren resultaten op. Er wordt ons</w:t>
      </w:r>
      <w:r w:rsidR="006E4873">
        <w:rPr>
          <w:rFonts w:eastAsia="Times New Roman"/>
        </w:rPr>
        <w:t xml:space="preserve"> nu </w:t>
      </w:r>
      <w:r>
        <w:rPr>
          <w:rFonts w:eastAsia="Times New Roman"/>
        </w:rPr>
        <w:t xml:space="preserve"> een sluitende begroting aangeboden waarin stevig wordt omgebogen maar tevens ook flink wordt geïnvesteerd </w:t>
      </w:r>
      <w:proofErr w:type="spellStart"/>
      <w:r>
        <w:rPr>
          <w:rFonts w:eastAsia="Times New Roman"/>
        </w:rPr>
        <w:t>dmv</w:t>
      </w:r>
      <w:proofErr w:type="spellEnd"/>
      <w:r>
        <w:rPr>
          <w:rFonts w:eastAsia="Times New Roman"/>
        </w:rPr>
        <w:t xml:space="preserve"> een Ontwikkelfonds maar ook </w:t>
      </w:r>
      <w:proofErr w:type="spellStart"/>
      <w:r>
        <w:rPr>
          <w:rFonts w:eastAsia="Times New Roman"/>
        </w:rPr>
        <w:t>nav</w:t>
      </w:r>
      <w:proofErr w:type="spellEnd"/>
      <w:r>
        <w:rPr>
          <w:rFonts w:eastAsia="Times New Roman"/>
        </w:rPr>
        <w:t xml:space="preserve"> nieuw beleid. De lasten zoals OZB gaan niet met procenten (vaak hoor je tussen de 8-15%) omhoog. Toch is de lange termijn situatie onzeker. Op termijn 1 </w:t>
      </w:r>
      <w:proofErr w:type="spellStart"/>
      <w:r>
        <w:rPr>
          <w:rFonts w:eastAsia="Times New Roman"/>
        </w:rPr>
        <w:t>mio</w:t>
      </w:r>
      <w:proofErr w:type="spellEnd"/>
      <w:r>
        <w:rPr>
          <w:rFonts w:eastAsia="Times New Roman"/>
        </w:rPr>
        <w:t xml:space="preserve"> begrotingsresultaat. Lijkt een mooie plus. Let wel: wij komen nog te staan voor grote uitgaven: kapitaalgoederenbeheer, IHP, extra korting Jeugdzorg, herijking uitkering gemeentefonds. Richting de 5 </w:t>
      </w:r>
      <w:proofErr w:type="spellStart"/>
      <w:r>
        <w:rPr>
          <w:rFonts w:eastAsia="Times New Roman"/>
        </w:rPr>
        <w:t>mio</w:t>
      </w:r>
      <w:proofErr w:type="spellEnd"/>
      <w:r>
        <w:rPr>
          <w:rFonts w:eastAsia="Times New Roman"/>
        </w:rPr>
        <w:t>!.</w:t>
      </w:r>
      <w:r w:rsidR="006E4873">
        <w:rPr>
          <w:rFonts w:eastAsia="Times New Roman"/>
        </w:rPr>
        <w:t xml:space="preserve"> </w:t>
      </w:r>
      <w:r>
        <w:rPr>
          <w:rFonts w:eastAsia="Times New Roman"/>
        </w:rPr>
        <w:t>Zie d</w:t>
      </w:r>
      <w:r w:rsidR="006E4873">
        <w:rPr>
          <w:rFonts w:eastAsia="Times New Roman"/>
        </w:rPr>
        <w:t>i</w:t>
      </w:r>
      <w:r>
        <w:rPr>
          <w:rFonts w:eastAsia="Times New Roman"/>
        </w:rPr>
        <w:t>t maar als winst waarschuwing</w:t>
      </w:r>
      <w:r w:rsidR="006E4873">
        <w:rPr>
          <w:rFonts w:eastAsia="Times New Roman"/>
        </w:rPr>
        <w:t xml:space="preserve"> </w:t>
      </w:r>
      <w:r>
        <w:rPr>
          <w:rFonts w:eastAsia="Times New Roman"/>
        </w:rPr>
        <w:t xml:space="preserve">Immers, op een Begrotingstotaal van 151.843 </w:t>
      </w:r>
      <w:proofErr w:type="spellStart"/>
      <w:r>
        <w:rPr>
          <w:rFonts w:eastAsia="Times New Roman"/>
        </w:rPr>
        <w:t>mio</w:t>
      </w:r>
      <w:proofErr w:type="spellEnd"/>
      <w:r>
        <w:rPr>
          <w:rFonts w:eastAsia="Times New Roman"/>
        </w:rPr>
        <w:t xml:space="preserve"> is een begrotingssaldo van 251K </w:t>
      </w:r>
      <w:r w:rsidR="006E4873">
        <w:rPr>
          <w:rFonts w:eastAsia="Times New Roman"/>
        </w:rPr>
        <w:t>flinterdun</w:t>
      </w:r>
      <w:r>
        <w:rPr>
          <w:rFonts w:eastAsia="Times New Roman"/>
        </w:rPr>
        <w:t xml:space="preserve"> (nog geen </w:t>
      </w:r>
      <w:r w:rsidR="006E4873">
        <w:rPr>
          <w:rFonts w:eastAsia="Times New Roman"/>
        </w:rPr>
        <w:t>0,2%</w:t>
      </w:r>
      <w:r>
        <w:rPr>
          <w:rFonts w:eastAsia="Times New Roman"/>
        </w:rPr>
        <w:t>)</w:t>
      </w:r>
      <w:r w:rsidR="006E4873">
        <w:rPr>
          <w:rFonts w:eastAsia="Times New Roman"/>
        </w:rPr>
        <w:t>.</w:t>
      </w:r>
    </w:p>
    <w:p w14:paraId="706A9032" w14:textId="77777777" w:rsidR="00DC6170" w:rsidRDefault="00DC6170" w:rsidP="00DC6170">
      <w:pPr>
        <w:rPr>
          <w:rFonts w:eastAsia="Times New Roman"/>
        </w:rPr>
      </w:pPr>
    </w:p>
    <w:p w14:paraId="432ABA23" w14:textId="284821E6" w:rsidR="00DC6170" w:rsidRDefault="00DC6170" w:rsidP="00DC6170">
      <w:pPr>
        <w:rPr>
          <w:rFonts w:eastAsia="Times New Roman"/>
        </w:rPr>
      </w:pPr>
      <w:r>
        <w:rPr>
          <w:rFonts w:eastAsia="Times New Roman"/>
        </w:rPr>
        <w:t xml:space="preserve">Ondanks de huidige financiële situatie wil ons College toch perspectief bieden aan onze gemeente en haar inwoners. Verder gaan met saneren om een gezonde financiële vitale gemeente te krijgen en verder uit te bouwen. Hierna gaan werken aan ruimte om ambities te verwezenlijken. Ruimte voor ambities is een goed streven. Voorzitter, wij zijn nog steeds erg blij met de resultaten zoals aangegeven in de Begrotingsscan, Quick Wins </w:t>
      </w:r>
      <w:proofErr w:type="spellStart"/>
      <w:r>
        <w:rPr>
          <w:rFonts w:eastAsia="Times New Roman"/>
        </w:rPr>
        <w:t>Soc.Domein</w:t>
      </w:r>
      <w:proofErr w:type="spellEnd"/>
      <w:r>
        <w:rPr>
          <w:rFonts w:eastAsia="Times New Roman"/>
        </w:rPr>
        <w:t xml:space="preserve">, afdelingshoofden betrekken om besparingen te </w:t>
      </w:r>
      <w:r w:rsidR="006E4873">
        <w:rPr>
          <w:rFonts w:eastAsia="Times New Roman"/>
        </w:rPr>
        <w:t xml:space="preserve">signaleren. </w:t>
      </w:r>
      <w:r>
        <w:rPr>
          <w:rFonts w:eastAsia="Times New Roman"/>
        </w:rPr>
        <w:t xml:space="preserve"> Niet alleen voor 2020 maar ook de jaren erna.</w:t>
      </w:r>
    </w:p>
    <w:p w14:paraId="5933A0D0" w14:textId="77777777" w:rsidR="00DC6170" w:rsidRDefault="00DC6170" w:rsidP="00DC6170">
      <w:pPr>
        <w:rPr>
          <w:rFonts w:eastAsia="Times New Roman"/>
        </w:rPr>
      </w:pPr>
    </w:p>
    <w:p w14:paraId="2CAD2C12" w14:textId="6D539D4C" w:rsidR="00DC6170" w:rsidRDefault="00DC6170" w:rsidP="00DC6170">
      <w:pPr>
        <w:rPr>
          <w:rFonts w:eastAsia="Times New Roman"/>
        </w:rPr>
      </w:pPr>
      <w:r>
        <w:rPr>
          <w:rFonts w:eastAsia="Times New Roman"/>
        </w:rPr>
        <w:t xml:space="preserve">Nu ligt voor ons een evenwichtige begroting met een breed pakket aan investeringen, waar wij, als CU, ons gelukkig mee prijzen, er geheel achterstaan en het Raadsvoorstel steunen. Maar, uitgeven is 1 en monitoren is 2. De vraag vanuit onze fractie is hoe toetsen wij/hoe monitoren wij de uitgaven? Wij willen grip houden op uitgaven! Komt de controlerende taak van de raad hier niet in het geding? </w:t>
      </w:r>
    </w:p>
    <w:p w14:paraId="0A808695" w14:textId="77777777" w:rsidR="00DC6170" w:rsidRDefault="00DC6170" w:rsidP="00DC6170">
      <w:pPr>
        <w:rPr>
          <w:rFonts w:eastAsia="Times New Roman"/>
        </w:rPr>
      </w:pPr>
    </w:p>
    <w:p w14:paraId="7FB7C603" w14:textId="72493105" w:rsidR="00DC6170" w:rsidRDefault="00DC6170" w:rsidP="00DC6170">
      <w:pPr>
        <w:rPr>
          <w:rFonts w:eastAsia="Times New Roman"/>
        </w:rPr>
      </w:pPr>
      <w:r>
        <w:rPr>
          <w:rFonts w:eastAsia="Times New Roman"/>
        </w:rPr>
        <w:t xml:space="preserve">Toch zijn er bij onze fractie en in onze achterban een aantal andere grote zorgen. “Zorg om de zorg...” Komt het goed? Blijft de zorg op </w:t>
      </w:r>
      <w:proofErr w:type="spellStart"/>
      <w:r>
        <w:rPr>
          <w:rFonts w:eastAsia="Times New Roman"/>
        </w:rPr>
        <w:t>nivo</w:t>
      </w:r>
      <w:proofErr w:type="spellEnd"/>
      <w:r>
        <w:rPr>
          <w:rFonts w:eastAsia="Times New Roman"/>
        </w:rPr>
        <w:t xml:space="preserve">? Komt er alsnog extra budget vrij voor de Jeugdzorg? Andere zorgen zijn: 1. of de ombuigingen in het </w:t>
      </w:r>
      <w:proofErr w:type="spellStart"/>
      <w:r>
        <w:rPr>
          <w:rFonts w:eastAsia="Times New Roman"/>
        </w:rPr>
        <w:t>Soc.Domein</w:t>
      </w:r>
      <w:proofErr w:type="spellEnd"/>
      <w:r>
        <w:rPr>
          <w:rFonts w:eastAsia="Times New Roman"/>
        </w:rPr>
        <w:t xml:space="preserve"> voor 2021 wel realiseerbaar en haalbaar zijn? En dan COVID-19 en de extra kosten voor onze gemeente. Hoe komt het met de werkgelegenheid? Wie gaat de extra kosten betalen? Welke aanvullende vergoeding komt er nog uit Den Haag? De situatie blijft voorlopig onzeker, zowel maatschappelijk als economisch. Er staat hierover een interessant stuk in Binnenlands Bestuur van vorige week.</w:t>
      </w:r>
      <w:r w:rsidR="006E4873">
        <w:rPr>
          <w:rFonts w:eastAsia="Times New Roman"/>
        </w:rPr>
        <w:t xml:space="preserve"> </w:t>
      </w:r>
    </w:p>
    <w:p w14:paraId="483450A8" w14:textId="77777777" w:rsidR="00DC6170" w:rsidRDefault="00DC6170" w:rsidP="00DC6170">
      <w:pPr>
        <w:rPr>
          <w:rFonts w:eastAsia="Times New Roman"/>
        </w:rPr>
      </w:pPr>
    </w:p>
    <w:p w14:paraId="1A0728B5" w14:textId="77777777" w:rsidR="00DC6170" w:rsidRDefault="00DC6170" w:rsidP="00DC6170">
      <w:pPr>
        <w:rPr>
          <w:rFonts w:eastAsia="Times New Roman"/>
        </w:rPr>
      </w:pPr>
      <w:r>
        <w:rPr>
          <w:rFonts w:eastAsia="Times New Roman"/>
          <w:b/>
          <w:bCs/>
          <w:u w:val="single"/>
        </w:rPr>
        <w:t>Goed nieuws:</w:t>
      </w:r>
    </w:p>
    <w:p w14:paraId="721F96F0" w14:textId="4ACC862F" w:rsidR="00DC6170" w:rsidRDefault="00DC6170" w:rsidP="00DC6170">
      <w:pPr>
        <w:rPr>
          <w:rFonts w:eastAsia="Times New Roman"/>
        </w:rPr>
      </w:pPr>
      <w:r>
        <w:rPr>
          <w:rFonts w:eastAsia="Times New Roman"/>
        </w:rPr>
        <w:t>Is er na de uitgesproken zorgen en aandachtspunten, geen goed nieuws te melden?</w:t>
      </w:r>
      <w:r w:rsidR="006E4873">
        <w:rPr>
          <w:rFonts w:eastAsia="Times New Roman"/>
        </w:rPr>
        <w:t xml:space="preserve"> </w:t>
      </w:r>
      <w:r>
        <w:rPr>
          <w:rFonts w:eastAsia="Times New Roman"/>
        </w:rPr>
        <w:t xml:space="preserve">U kunt vast nog het beeld oproepen welke is gepresenteerd op scherm tijdens de behandeling PPN: een </w:t>
      </w:r>
      <w:proofErr w:type="spellStart"/>
      <w:r>
        <w:rPr>
          <w:rFonts w:eastAsia="Times New Roman"/>
        </w:rPr>
        <w:t>moskje</w:t>
      </w:r>
      <w:proofErr w:type="spellEnd"/>
      <w:r>
        <w:rPr>
          <w:rFonts w:eastAsia="Times New Roman"/>
        </w:rPr>
        <w:t xml:space="preserve"> op een aantal balen: ruim zicht...</w:t>
      </w:r>
    </w:p>
    <w:p w14:paraId="40EE7637" w14:textId="77777777" w:rsidR="00DC6170" w:rsidRDefault="00DC6170" w:rsidP="00DC6170">
      <w:pPr>
        <w:rPr>
          <w:rFonts w:eastAsia="Times New Roman"/>
        </w:rPr>
      </w:pPr>
    </w:p>
    <w:p w14:paraId="2461D8EE" w14:textId="1A1DDD2A" w:rsidR="00DC6170" w:rsidRDefault="00DC6170" w:rsidP="00DC6170">
      <w:pPr>
        <w:rPr>
          <w:rFonts w:eastAsia="Times New Roman"/>
        </w:rPr>
      </w:pPr>
      <w:r>
        <w:rPr>
          <w:rFonts w:eastAsia="Times New Roman"/>
        </w:rPr>
        <w:t xml:space="preserve">Jazeker: 6 voorstellen om </w:t>
      </w:r>
      <w:proofErr w:type="spellStart"/>
      <w:r>
        <w:rPr>
          <w:rFonts w:eastAsia="Times New Roman"/>
        </w:rPr>
        <w:t>om</w:t>
      </w:r>
      <w:proofErr w:type="spellEnd"/>
      <w:r>
        <w:rPr>
          <w:rFonts w:eastAsia="Times New Roman"/>
        </w:rPr>
        <w:t xml:space="preserve"> te buigen (van 652K in 2021 naar 1.108 </w:t>
      </w:r>
      <w:proofErr w:type="spellStart"/>
      <w:r>
        <w:rPr>
          <w:rFonts w:eastAsia="Times New Roman"/>
        </w:rPr>
        <w:t>mio</w:t>
      </w:r>
      <w:proofErr w:type="spellEnd"/>
      <w:r>
        <w:rPr>
          <w:rFonts w:eastAsia="Times New Roman"/>
        </w:rPr>
        <w:t xml:space="preserve"> in 2024), 6 voorstellen voor uitgaven met een structureel karakter (van 162K 2021 naar 442K in 2024) en 10 voorstellen van uitgaven met een incidenteel karakter (1.146 </w:t>
      </w:r>
      <w:proofErr w:type="spellStart"/>
      <w:r>
        <w:rPr>
          <w:rFonts w:eastAsia="Times New Roman"/>
        </w:rPr>
        <w:t>mio</w:t>
      </w:r>
      <w:proofErr w:type="spellEnd"/>
      <w:r>
        <w:rPr>
          <w:rFonts w:eastAsia="Times New Roman"/>
        </w:rPr>
        <w:t xml:space="preserve">). </w:t>
      </w:r>
      <w:r w:rsidR="006E4873">
        <w:rPr>
          <w:rFonts w:eastAsia="Times New Roman"/>
        </w:rPr>
        <w:t xml:space="preserve"> </w:t>
      </w:r>
      <w:r>
        <w:rPr>
          <w:rFonts w:eastAsia="Times New Roman"/>
        </w:rPr>
        <w:t xml:space="preserve">Hier komt bij dat er vanuit ons Ontwikkelfonds de komende jaren investeringen van 9.867 </w:t>
      </w:r>
      <w:proofErr w:type="spellStart"/>
      <w:r>
        <w:rPr>
          <w:rFonts w:eastAsia="Times New Roman"/>
        </w:rPr>
        <w:t>mio</w:t>
      </w:r>
      <w:proofErr w:type="spellEnd"/>
      <w:r>
        <w:rPr>
          <w:rFonts w:eastAsia="Times New Roman"/>
        </w:rPr>
        <w:t xml:space="preserve"> worden gepleegd en dat in een tijd van crisis. Dit alles in ogenschouw nemende blijven de Algemene Reserves rond de 12.5 </w:t>
      </w:r>
      <w:proofErr w:type="spellStart"/>
      <w:r>
        <w:rPr>
          <w:rFonts w:eastAsia="Times New Roman"/>
        </w:rPr>
        <w:t>mio</w:t>
      </w:r>
      <w:proofErr w:type="spellEnd"/>
      <w:r>
        <w:rPr>
          <w:rFonts w:eastAsia="Times New Roman"/>
        </w:rPr>
        <w:t xml:space="preserve"> schommelen, ook voor de komende jaren. Crisis zien als kans!</w:t>
      </w:r>
    </w:p>
    <w:p w14:paraId="58CBEC90" w14:textId="77777777" w:rsidR="00DC6170" w:rsidRDefault="00DC6170" w:rsidP="00DC6170">
      <w:pPr>
        <w:rPr>
          <w:rFonts w:eastAsia="Times New Roman"/>
        </w:rPr>
      </w:pPr>
    </w:p>
    <w:p w14:paraId="223F42CE" w14:textId="77777777" w:rsidR="00DC6170" w:rsidRDefault="00DC6170" w:rsidP="00DC6170">
      <w:pPr>
        <w:rPr>
          <w:rFonts w:eastAsia="Times New Roman"/>
        </w:rPr>
      </w:pPr>
      <w:r>
        <w:rPr>
          <w:rFonts w:eastAsia="Times New Roman"/>
        </w:rPr>
        <w:t xml:space="preserve">Heb in dit huis wel meer gezegd dat in de goede tijd er bezuinigd (sparen) en in slechte tijden geïnvesteerd moet worden. Wij moeten samen met burgers, organisaties, ambtenaren, Raad en College blijvend keuzes maken en prioriteiten stellen. Dat vraagt veel van alle partijen. Ook van ons als Raad maar zal uiteindelijk ook in 2021 leiden tot succes! </w:t>
      </w:r>
    </w:p>
    <w:p w14:paraId="6FF2A14A" w14:textId="77777777" w:rsidR="00DC6170" w:rsidRDefault="00DC6170" w:rsidP="00DC6170">
      <w:pPr>
        <w:rPr>
          <w:rFonts w:eastAsia="Times New Roman"/>
        </w:rPr>
      </w:pPr>
    </w:p>
    <w:p w14:paraId="4A228686" w14:textId="77777777" w:rsidR="00DC6170" w:rsidRDefault="00DC6170" w:rsidP="00DC6170">
      <w:pPr>
        <w:rPr>
          <w:rFonts w:eastAsia="Times New Roman"/>
        </w:rPr>
      </w:pPr>
      <w:r>
        <w:rPr>
          <w:rFonts w:eastAsia="Times New Roman"/>
        </w:rPr>
        <w:t>Tot slot wenst de fractie ChristenUnie u, ambtenaren, Raad en College veel wijsheid, inzicht en bovenal Gods zegen toe op uw werk.</w:t>
      </w:r>
    </w:p>
    <w:p w14:paraId="7E07960A" w14:textId="2CAA74BC" w:rsidR="008E363A" w:rsidRDefault="00DC6170" w:rsidP="002676E3">
      <w:pPr>
        <w:ind w:left="1416" w:firstLine="708"/>
      </w:pPr>
      <w:r>
        <w:rPr>
          <w:rFonts w:eastAsia="Times New Roman"/>
        </w:rPr>
        <w:t>Klaas de Jager</w:t>
      </w:r>
      <w:r w:rsidR="002676E3">
        <w:rPr>
          <w:rFonts w:eastAsia="Times New Roman"/>
        </w:rPr>
        <w:t xml:space="preserve">, </w:t>
      </w:r>
      <w:r>
        <w:rPr>
          <w:rFonts w:eastAsia="Times New Roman"/>
        </w:rPr>
        <w:t xml:space="preserve">Fractievoorzitter ChristenUnie Noardeast-Fryslan </w:t>
      </w:r>
    </w:p>
    <w:sectPr w:rsidR="008E363A" w:rsidSect="002676E3">
      <w:pgSz w:w="11906" w:h="16838"/>
      <w:pgMar w:top="720" w:right="282"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70"/>
    <w:rsid w:val="002676E3"/>
    <w:rsid w:val="006E4873"/>
    <w:rsid w:val="008E363A"/>
    <w:rsid w:val="00DC6170"/>
    <w:rsid w:val="00DF6C4C"/>
    <w:rsid w:val="00F700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5A97"/>
  <w15:chartTrackingRefBased/>
  <w15:docId w15:val="{04E22E54-8801-4BC0-9FF5-41601CC2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617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3990</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de Jager</dc:creator>
  <cp:keywords/>
  <dc:description/>
  <cp:lastModifiedBy>Klaas de Jager</cp:lastModifiedBy>
  <cp:revision>2</cp:revision>
  <dcterms:created xsi:type="dcterms:W3CDTF">2020-11-27T05:56:00Z</dcterms:created>
  <dcterms:modified xsi:type="dcterms:W3CDTF">2020-11-27T05:56:00Z</dcterms:modified>
</cp:coreProperties>
</file>